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58" w:rsidRPr="00D03824" w:rsidRDefault="001955B4" w:rsidP="00480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480758" w:rsidRPr="00D03824" w:rsidRDefault="001955B4" w:rsidP="00480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480758" w:rsidRPr="00D03824" w:rsidRDefault="001955B4" w:rsidP="00480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proofErr w:type="spellEnd"/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proofErr w:type="spellEnd"/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proofErr w:type="spellEnd"/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proofErr w:type="spellEnd"/>
    </w:p>
    <w:p w:rsidR="00065A89" w:rsidRPr="00D03824" w:rsidRDefault="001955B4" w:rsidP="00480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D0382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proofErr w:type="spellEnd"/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proofErr w:type="spellEnd"/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proofErr w:type="spellEnd"/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</w:p>
    <w:p w:rsidR="00480758" w:rsidRPr="00D03824" w:rsidRDefault="00D03824" w:rsidP="00480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11</w:t>
      </w:r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55B4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06-2/19</w:t>
      </w:r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>8-23</w:t>
      </w:r>
    </w:p>
    <w:p w:rsidR="00480758" w:rsidRPr="00D03824" w:rsidRDefault="00713953" w:rsidP="00480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D0382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22</w:t>
      </w:r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1955B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septembar</w:t>
      </w:r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2023. </w:t>
      </w:r>
      <w:r w:rsidR="001955B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godine</w:t>
      </w:r>
    </w:p>
    <w:p w:rsidR="00480758" w:rsidRPr="00D03824" w:rsidRDefault="001955B4" w:rsidP="00480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480758" w:rsidRPr="00D03824" w:rsidRDefault="00480758" w:rsidP="004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758" w:rsidRPr="00D03824" w:rsidRDefault="00480758" w:rsidP="004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758" w:rsidRPr="00D03824" w:rsidRDefault="00480758" w:rsidP="004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758" w:rsidRPr="00181916" w:rsidRDefault="001955B4" w:rsidP="004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480758" w:rsidRPr="00181916" w:rsidRDefault="00FD0FFE" w:rsidP="004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81916">
        <w:rPr>
          <w:rFonts w:ascii="Times New Roman" w:eastAsia="Times New Roman" w:hAnsi="Times New Roman" w:cs="Times New Roman"/>
          <w:sz w:val="24"/>
          <w:szCs w:val="24"/>
          <w:lang w:val="sr-Cyrl-RS"/>
        </w:rPr>
        <w:t>33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5B4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5B4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5B4">
        <w:rPr>
          <w:rFonts w:ascii="Times New Roman" w:eastAsia="Times New Roman" w:hAnsi="Times New Roman" w:cs="Times New Roman"/>
          <w:sz w:val="24"/>
          <w:szCs w:val="24"/>
        </w:rPr>
        <w:t>ZA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5B4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55B4"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480758" w:rsidRPr="00181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5B4">
        <w:rPr>
          <w:rFonts w:ascii="Times New Roman" w:eastAsia="Times New Roman" w:hAnsi="Times New Roman" w:cs="Times New Roman"/>
          <w:sz w:val="24"/>
          <w:szCs w:val="24"/>
        </w:rPr>
        <w:t>I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5B4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55B4"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480758" w:rsidRPr="00181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5B4"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5B4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80758" w:rsidRPr="00181916" w:rsidRDefault="001955B4" w:rsidP="004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713953" w:rsidRPr="00181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480758" w:rsidRPr="00181916" w:rsidRDefault="00480758" w:rsidP="0048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80758" w:rsidRPr="00D03824" w:rsidRDefault="00480758" w:rsidP="0048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80758" w:rsidRPr="00D03824" w:rsidRDefault="001955B4" w:rsidP="00D0382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FD0FFE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0FFE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FD0FFE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D0FFE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9,15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</w:p>
    <w:p w:rsidR="00480758" w:rsidRPr="007034A8" w:rsidRDefault="001955B4" w:rsidP="00D0382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0758" w:rsidRPr="007034A8" w:rsidRDefault="001955B4" w:rsidP="00D0382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</w:rPr>
        <w:t>:</w:t>
      </w:r>
      <w:r w:rsidR="00803D20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Kondić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803D20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803D20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803D20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803D20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Davidovac</w:t>
      </w:r>
      <w:r w:rsidR="00803D20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803D20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803D20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803D20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803D20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Rozalija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Ekres</w:t>
      </w:r>
      <w:r w:rsidR="00D03824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0758" w:rsidRPr="00D03824" w:rsidRDefault="001955B4" w:rsidP="00D0382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80758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Svetlane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Milijić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03824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Veroljuba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Stevanovića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Zečević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2B17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Bojane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Bukumirović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Cakić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82453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Nebojše</w:t>
      </w:r>
      <w:r w:rsidR="00182453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Zelenovića</w:t>
      </w:r>
      <w:r w:rsidR="00182453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82453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03824" w:rsidRDefault="001955B4" w:rsidP="00BB4D97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Bratimir</w:t>
      </w:r>
      <w:r w:rsidR="00D03824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Vasiljević</w:t>
      </w:r>
      <w:r w:rsidR="00D03824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03824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Ane</w:t>
      </w:r>
      <w:r w:rsidR="00D03824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Beloice</w:t>
      </w:r>
      <w:r w:rsidR="00D03824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Martać</w:t>
      </w:r>
      <w:r w:rsidR="00D03824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03824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D03824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D03824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03824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D03824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Aleksića</w:t>
      </w:r>
      <w:r w:rsidR="00D03824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pristupili</w:t>
      </w:r>
      <w:r w:rsid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razmatranja</w:t>
      </w:r>
      <w:r w:rsid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 w:rsid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034A8" w:rsidRDefault="001955B4" w:rsidP="007034A8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034A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7034A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7034A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7034A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034A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7034A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</w:t>
      </w:r>
      <w:r w:rsid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034A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0758" w:rsidRPr="00D03824" w:rsidRDefault="001955B4" w:rsidP="00D0382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7F2B6F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7F2B6F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="007F2B6F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40B2F" w:rsidRPr="00D03824" w:rsidRDefault="001955B4" w:rsidP="00D0382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B4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BB4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B4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B4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Fiskalnog</w:t>
      </w:r>
      <w:r w:rsidR="00940B2F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BB4D9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Pavle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40B2F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940B2F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Altiparmakov</w:t>
      </w:r>
      <w:r w:rsidR="00940B2F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940B2F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B4D97" w:rsidRDefault="001955B4" w:rsidP="00BB4D97">
      <w:pPr>
        <w:spacing w:after="3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C003B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80758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80758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0758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(1</w:t>
      </w:r>
      <w:r w:rsidR="00854078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3</w:t>
      </w:r>
      <w:r w:rsidR="00710F66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glasova</w:t>
      </w:r>
      <w:r w:rsidR="00710F66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="007034A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jedan</w:t>
      </w:r>
      <w:r w:rsidR="007034A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nije</w:t>
      </w:r>
      <w:r w:rsidR="007034A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glasao</w:t>
      </w:r>
      <w:r w:rsidR="00710F66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)</w:t>
      </w:r>
      <w:r w:rsidR="008C003B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,</w:t>
      </w:r>
      <w:r w:rsidR="00480758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utvrdio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D0FFE" w:rsidRPr="00D03824" w:rsidRDefault="001955B4" w:rsidP="00BB4D97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D038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D038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D038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D038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D038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D03824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D038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D038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D0FFE" w:rsidRPr="00D03824">
        <w:rPr>
          <w:rFonts w:ascii="Times New Roman" w:hAnsi="Times New Roman" w:cs="Times New Roman"/>
          <w:sz w:val="24"/>
          <w:szCs w:val="24"/>
        </w:rPr>
        <w:t>:</w:t>
      </w:r>
    </w:p>
    <w:p w:rsidR="00D03824" w:rsidRDefault="00D03824" w:rsidP="00D03824">
      <w:pPr>
        <w:pStyle w:val="ListParagraph"/>
        <w:spacing w:after="4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02-626/23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7821DB" w:rsidRPr="00D03824" w:rsidRDefault="00D03824" w:rsidP="00D03824">
      <w:pPr>
        <w:pStyle w:val="ListParagraph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400-2553/22-2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D2DC0" w:rsidRPr="00D03824" w:rsidRDefault="00185285" w:rsidP="00D03824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120" w:line="257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382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371B8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1</w:t>
      </w:r>
      <w:r w:rsidR="007034A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1</w:t>
      </w:r>
      <w:r w:rsidR="002371B8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glasova</w:t>
      </w:r>
      <w:r w:rsidR="002371B8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="002371B8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 w:rsidR="001955B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jedan</w:t>
      </w:r>
      <w:r w:rsidR="002371B8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protiv</w:t>
      </w:r>
      <w:r w:rsidR="007034A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 w:rsidR="001955B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dvoje</w:t>
      </w:r>
      <w:r w:rsidR="00BB4D9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nije</w:t>
      </w:r>
      <w:r w:rsidR="007034A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glasalo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B4D9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jedinstveni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pretres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371B8" w:rsidRPr="00D0382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371B8" w:rsidRPr="00D0382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svakoj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izjasniti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CS"/>
        </w:rPr>
        <w:t>pojedinačno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79BC" w:rsidRPr="007034A8" w:rsidRDefault="007821DB" w:rsidP="007034A8">
      <w:pPr>
        <w:tabs>
          <w:tab w:val="left" w:pos="709"/>
        </w:tabs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55B4">
        <w:rPr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55B4">
        <w:rPr>
          <w:rFonts w:ascii="Times New Roman" w:hAnsi="Times New Roman" w:cs="Times New Roman"/>
          <w:color w:val="000000" w:themeColor="text1"/>
          <w:sz w:val="24"/>
          <w:szCs w:val="24"/>
        </w:rPr>
        <w:t>prelaska</w:t>
      </w:r>
      <w:proofErr w:type="spellEnd"/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955B4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5B4">
        <w:rPr>
          <w:rFonts w:ascii="Times New Roman" w:hAnsi="Times New Roman" w:cs="Times New Roman"/>
          <w:color w:val="000000" w:themeColor="text1"/>
          <w:sz w:val="24"/>
          <w:szCs w:val="24"/>
        </w:rPr>
        <w:t>rad</w:t>
      </w:r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55B4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proofErr w:type="spellEnd"/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55B4">
        <w:rPr>
          <w:rFonts w:ascii="Times New Roman" w:hAnsi="Times New Roman" w:cs="Times New Roman"/>
          <w:color w:val="000000" w:themeColor="text1"/>
          <w:sz w:val="24"/>
          <w:szCs w:val="24"/>
        </w:rPr>
        <w:t>utvrđenim</w:t>
      </w:r>
      <w:proofErr w:type="spellEnd"/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55B4">
        <w:rPr>
          <w:rFonts w:ascii="Times New Roman" w:hAnsi="Times New Roman" w:cs="Times New Roman"/>
          <w:color w:val="000000" w:themeColor="text1"/>
          <w:sz w:val="24"/>
          <w:szCs w:val="24"/>
        </w:rPr>
        <w:t>tačkama</w:t>
      </w:r>
      <w:proofErr w:type="spellEnd"/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55B4">
        <w:rPr>
          <w:rFonts w:ascii="Times New Roman" w:hAnsi="Times New Roman" w:cs="Times New Roman"/>
          <w:color w:val="000000" w:themeColor="text1"/>
          <w:sz w:val="24"/>
          <w:szCs w:val="24"/>
        </w:rPr>
        <w:t>dnevnog</w:t>
      </w:r>
      <w:proofErr w:type="spellEnd"/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55B4">
        <w:rPr>
          <w:rFonts w:ascii="Times New Roman" w:hAnsi="Times New Roman" w:cs="Times New Roman"/>
          <w:color w:val="000000" w:themeColor="text1"/>
          <w:sz w:val="24"/>
          <w:szCs w:val="24"/>
        </w:rPr>
        <w:t>reda</w:t>
      </w:r>
      <w:proofErr w:type="spellEnd"/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55B4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proofErr w:type="spellEnd"/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5B4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BB4D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="001955B4">
        <w:rPr>
          <w:rFonts w:ascii="Times New Roman" w:hAnsi="Times New Roman" w:cs="Times New Roman"/>
          <w:color w:val="000000" w:themeColor="text1"/>
          <w:sz w:val="24"/>
          <w:szCs w:val="24"/>
        </w:rPr>
        <w:t>većinom</w:t>
      </w:r>
      <w:proofErr w:type="spellEnd"/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55B4">
        <w:rPr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proofErr w:type="spellEnd"/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D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(12 </w:t>
      </w:r>
      <w:r w:rsidR="001955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BB4D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B4D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1955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dvoje</w:t>
      </w:r>
      <w:r w:rsidR="00BB4D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BB4D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BB4D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),</w:t>
      </w:r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55B4">
        <w:rPr>
          <w:rFonts w:ascii="Times New Roman" w:hAnsi="Times New Roman" w:cs="Times New Roman"/>
          <w:color w:val="000000" w:themeColor="text1"/>
          <w:sz w:val="24"/>
          <w:szCs w:val="24"/>
        </w:rPr>
        <w:t>usvojio</w:t>
      </w:r>
      <w:proofErr w:type="spellEnd"/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5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Zapisnik</w:t>
      </w:r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32</w:t>
      </w:r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955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="007034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1955B4"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proofErr w:type="spellEnd"/>
      <w:r w:rsidR="00BB4D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034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color w:val="000000" w:themeColor="text1"/>
          <w:sz w:val="24"/>
          <w:szCs w:val="24"/>
        </w:rPr>
        <w:t>bez</w:t>
      </w:r>
      <w:r w:rsidR="007034A8"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55B4">
        <w:rPr>
          <w:rFonts w:ascii="Times New Roman" w:hAnsi="Times New Roman" w:cs="Times New Roman"/>
          <w:color w:val="000000" w:themeColor="text1"/>
          <w:sz w:val="24"/>
          <w:szCs w:val="24"/>
        </w:rPr>
        <w:t>primedbi</w:t>
      </w:r>
      <w:proofErr w:type="spellEnd"/>
      <w:r w:rsidR="007034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6340C" w:rsidRPr="00D03824" w:rsidRDefault="001955B4" w:rsidP="00563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lastRenderedPageBreak/>
        <w:t>Prva</w:t>
      </w:r>
      <w:r w:rsidR="004F06E8" w:rsidRPr="00D0382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i</w:t>
      </w:r>
      <w:r w:rsidR="004F06E8" w:rsidRPr="00D0382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Druga</w:t>
      </w:r>
      <w:r w:rsidR="004F06E8" w:rsidRPr="00D0382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4F06E8" w:rsidRPr="00D0382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4F06E8" w:rsidRPr="00D0382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56340C" w:rsidRPr="00D0382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Zajednički</w:t>
      </w:r>
      <w:r w:rsidR="0056340C" w:rsidRPr="00D0382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jedinstveni</w:t>
      </w:r>
      <w:r w:rsidR="0056340C" w:rsidRPr="00D0382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pretres</w:t>
      </w:r>
    </w:p>
    <w:p w:rsidR="00B12A91" w:rsidRPr="00D03824" w:rsidRDefault="00B12A91" w:rsidP="00B12A91">
      <w:pPr>
        <w:spacing w:after="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56340C" w:rsidRPr="007D36B4" w:rsidRDefault="001955B4" w:rsidP="007034A8">
      <w:pPr>
        <w:spacing w:after="120" w:line="240" w:lineRule="auto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zamenike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B4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Fiskalnog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B4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4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Fiskalni</w:t>
      </w:r>
      <w:r w:rsidR="00BB4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BB4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uputio</w:t>
      </w:r>
      <w:r w:rsidR="00BB4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BB4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ED0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ED0A23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ED0A23">
        <w:rPr>
          <w:rFonts w:ascii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B4D9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237.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D0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0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D0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ED0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ED0A2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D0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podneti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ED0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ED0A23" w:rsidRPr="00ED0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ED0A2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usvajanja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034A8" w:rsidRPr="00D0382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odredbu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03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92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sistemu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kojom</w:t>
      </w:r>
      <w:r w:rsidR="007034A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7034A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propisano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Fiskalni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poslova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svoje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odgovoran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Narodnoj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dok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članom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92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ć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istog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propisano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sredstva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rad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Fiskalnog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saveta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obezbeđuju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budžetu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Srbije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utvrđuje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obaveza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Fiskalnog</w:t>
      </w:r>
      <w:r w:rsidR="007034A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saveta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plana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dostavi</w:t>
      </w:r>
      <w:r w:rsidR="007034A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radnom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telu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Narodne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tim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vezi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Fiskalni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dana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septembra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2023.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podneo</w:t>
      </w:r>
      <w:r w:rsidR="007D36B4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Odboru</w:t>
      </w:r>
      <w:r w:rsidR="007D36B4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="007D36B4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finansije</w:t>
      </w:r>
      <w:r w:rsidR="007D36B4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7D36B4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budžet</w:t>
      </w:r>
      <w:r w:rsidR="007D36B4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7D36B4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kontrolu</w:t>
      </w:r>
      <w:r w:rsidR="007D36B4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trošenja</w:t>
      </w:r>
      <w:r w:rsidR="007D36B4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javnih</w:t>
      </w:r>
      <w:r w:rsidR="007D36B4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D36B4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7D36B4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izmena</w:t>
      </w:r>
      <w:r w:rsidR="007D36B4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7D36B4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plana</w:t>
      </w:r>
      <w:r w:rsidR="007D36B4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="007D36B4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radi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dobijanja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6B33" w:rsidRPr="00D03824" w:rsidRDefault="0052210E" w:rsidP="007D36B4">
      <w:pPr>
        <w:spacing w:after="12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Pavle</w:t>
      </w:r>
      <w:r w:rsidR="001A488A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Petrović</w:t>
      </w:r>
      <w:r w:rsidR="0010066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0066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Fiskalnog</w:t>
      </w:r>
      <w:r w:rsidR="001A488A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saveta</w:t>
      </w:r>
      <w:r w:rsidR="001A488A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radu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Fiskalnog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saveta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navodeći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godini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Fiskalni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pripremio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devet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kojih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pet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odnosi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definisani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Zakonom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sistemu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Ocena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Budžeta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Ocena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Rebalansa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Budžeta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Ocena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Završnog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računa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Ocena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Fiskalne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dok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preostala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četiri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šire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Fiskalnog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saveta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koja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pokriva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fiskalne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politike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ili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fiskalni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razvoj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ima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uticaj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Budžet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troškove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jedne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strane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druge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strane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prihode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poresku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politiku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C6E9D" w:rsidRPr="00D03824" w:rsidRDefault="001955B4" w:rsidP="007D36B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202BB"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diskusiji</w:t>
      </w:r>
      <w:proofErr w:type="spellEnd"/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učestvovali</w:t>
      </w:r>
      <w:proofErr w:type="spellEnd"/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Nebojša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Cakić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Veroljub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Arsić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Nenad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Mitrović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Radmila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Vasić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Rozalija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Ekres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Zečević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Nikola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Radosavljević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Dušan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Bajatović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Bratimir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Vasiljević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0C6E9D" w:rsidRPr="00D03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čija</w:t>
      </w:r>
      <w:proofErr w:type="spellEnd"/>
      <w:r w:rsidR="000C6E9D" w:rsidRPr="00D038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="000C6E9D" w:rsidRPr="00D038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izlaganja</w:t>
      </w:r>
      <w:proofErr w:type="spellEnd"/>
      <w:r w:rsidR="000C6E9D" w:rsidRPr="00D038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tonski</w:t>
      </w:r>
      <w:proofErr w:type="spellEnd"/>
      <w:r w:rsidR="000C6E9D" w:rsidRPr="00D038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snimana</w:t>
      </w:r>
      <w:proofErr w:type="spellEnd"/>
      <w:r w:rsidR="000C6E9D" w:rsidRPr="00D038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C6E9D" w:rsidRPr="00D03824" w:rsidRDefault="001955B4" w:rsidP="007034A8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 w:rsidR="000C6E9D" w:rsidRPr="00D038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toku</w:t>
      </w:r>
      <w:proofErr w:type="spellEnd"/>
      <w:r w:rsidR="000C6E9D" w:rsidRPr="00D038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rada</w:t>
      </w:r>
      <w:proofErr w:type="spellEnd"/>
      <w:r w:rsidR="000C6E9D" w:rsidRPr="00D038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 w:rsidR="000C6E9D" w:rsidRPr="00D038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utvrđenim</w:t>
      </w:r>
      <w:proofErr w:type="spellEnd"/>
      <w:r w:rsidR="000C6E9D" w:rsidRPr="00D038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tačkama</w:t>
      </w:r>
      <w:proofErr w:type="spellEnd"/>
      <w:r w:rsidR="000C6E9D" w:rsidRPr="00D038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dnevnog</w:t>
      </w:r>
      <w:proofErr w:type="spellEnd"/>
      <w:r w:rsidR="000C6E9D" w:rsidRPr="00D038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reda</w:t>
      </w:r>
      <w:proofErr w:type="spellEnd"/>
      <w:r w:rsidR="000C6E9D" w:rsidRPr="00D0382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0C6E9D" w:rsidRPr="00D038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0C6E9D" w:rsidRPr="00D038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izrekao</w:t>
      </w:r>
      <w:proofErr w:type="spellEnd"/>
      <w:r w:rsidR="000C6E9D" w:rsidRPr="00D03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D3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 w:rsidR="007D36B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opomene</w:t>
      </w:r>
      <w:proofErr w:type="spellEnd"/>
      <w:r w:rsidR="007D3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D3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oduzimanje</w:t>
      </w:r>
      <w:r w:rsidR="007D3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</w:t>
      </w:r>
      <w:r w:rsidR="000C6E9D" w:rsidRPr="00D038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narodnom</w:t>
      </w:r>
      <w:proofErr w:type="spellEnd"/>
      <w:r w:rsidR="000C6E9D" w:rsidRPr="00D038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poslaniku</w:t>
      </w:r>
      <w:proofErr w:type="spellEnd"/>
      <w:r w:rsidR="000C6E9D" w:rsidRPr="00D03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3A6B19"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Zečeviću</w:t>
      </w:r>
      <w:r w:rsidR="000C6E9D" w:rsidRPr="00D0382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zameniku</w:t>
      </w:r>
      <w:proofErr w:type="spellEnd"/>
      <w:r w:rsidR="000C6E9D" w:rsidRPr="00D038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0C6E9D" w:rsidRPr="00D03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proofErr w:type="spellStart"/>
      <w:r>
        <w:rPr>
          <w:rFonts w:ascii="Times New Roman" w:hAnsi="Times New Roman"/>
          <w:sz w:val="24"/>
          <w:szCs w:val="24"/>
        </w:rPr>
        <w:t>dbora</w:t>
      </w:r>
      <w:proofErr w:type="spellEnd"/>
      <w:r w:rsidR="0023767D" w:rsidRPr="00D0382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primenjujući</w:t>
      </w:r>
      <w:proofErr w:type="spellEnd"/>
      <w:r w:rsidR="0023767D" w:rsidRPr="00D038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odredbe</w:t>
      </w:r>
      <w:proofErr w:type="spellEnd"/>
      <w:r w:rsidR="0023767D" w:rsidRPr="00D038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</w:t>
      </w:r>
      <w:proofErr w:type="spellEnd"/>
      <w:r w:rsidR="00ED0A23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="00ED0A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6E9D" w:rsidRPr="00D03824">
        <w:rPr>
          <w:rFonts w:ascii="Times New Roman" w:hAnsi="Times New Roman"/>
          <w:sz w:val="24"/>
          <w:szCs w:val="24"/>
        </w:rPr>
        <w:t xml:space="preserve">109.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i</w:t>
      </w:r>
      <w:proofErr w:type="gramEnd"/>
      <w:r w:rsidR="003A6B19" w:rsidRPr="00D03824">
        <w:rPr>
          <w:rFonts w:ascii="Times New Roman" w:hAnsi="Times New Roman"/>
          <w:sz w:val="24"/>
          <w:szCs w:val="24"/>
          <w:lang w:val="sr-Cyrl-RS"/>
        </w:rPr>
        <w:t xml:space="preserve"> 110.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0C6E9D" w:rsidRPr="00D03824">
        <w:rPr>
          <w:rFonts w:ascii="Times New Roman" w:hAnsi="Times New Roman"/>
          <w:sz w:val="24"/>
          <w:szCs w:val="24"/>
        </w:rPr>
        <w:t>.</w:t>
      </w:r>
      <w:proofErr w:type="gramEnd"/>
    </w:p>
    <w:p w:rsidR="008C003B" w:rsidRPr="00D03824" w:rsidRDefault="008C003B" w:rsidP="007034A8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660" w:rsidRPr="00D03824" w:rsidRDefault="001955B4" w:rsidP="00AA766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Prva</w:t>
      </w:r>
      <w:r w:rsidR="00AA7660" w:rsidRPr="00D038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="00AA7660" w:rsidRPr="00D038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AA7660" w:rsidRPr="00D038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AA7660" w:rsidRPr="00D038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glasanje</w:t>
      </w:r>
      <w:r w:rsidR="00AA7660" w:rsidRPr="00D038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: </w:t>
      </w:r>
    </w:p>
    <w:p w:rsidR="00AA7660" w:rsidRPr="00D03824" w:rsidRDefault="00AA7660" w:rsidP="00AA7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7660" w:rsidRPr="00D03824" w:rsidRDefault="001955B4" w:rsidP="00AA76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A766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0A2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766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AA766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A766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(15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A766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526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3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D3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D3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AA766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AA766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766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AA766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AA766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AA766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A766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AA766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AA766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A766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A766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A7660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237.</w:t>
      </w:r>
      <w:r w:rsidR="00F31C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F31C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1B50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uputi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1B50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1B50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glasi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AA7660" w:rsidRPr="00D03824" w:rsidRDefault="00AA7660" w:rsidP="00AA76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A7660" w:rsidRPr="00D03824" w:rsidRDefault="001955B4" w:rsidP="00AA76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</w:p>
    <w:p w:rsidR="00AA7660" w:rsidRPr="00D03824" w:rsidRDefault="001955B4" w:rsidP="00AA766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AA7660"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AA7660"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AA7660"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A7660"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AA7660"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AA7660"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AA7660"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A7660" w:rsidRPr="00D03824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</w:p>
    <w:p w:rsidR="00523DD7" w:rsidRPr="00D03824" w:rsidRDefault="00523DD7" w:rsidP="00AA766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A7660" w:rsidRPr="00D03824" w:rsidRDefault="00AA7660" w:rsidP="007D36B4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03824">
        <w:rPr>
          <w:rFonts w:ascii="Times New Roman" w:hAnsi="Times New Roman"/>
          <w:sz w:val="24"/>
          <w:szCs w:val="24"/>
        </w:rPr>
        <w:t xml:space="preserve">1. </w:t>
      </w:r>
      <w:r w:rsidR="001955B4">
        <w:rPr>
          <w:rFonts w:ascii="Times New Roman" w:hAnsi="Times New Roman"/>
          <w:sz w:val="24"/>
          <w:szCs w:val="24"/>
          <w:lang w:val="sr-Cyrl-RS"/>
        </w:rPr>
        <w:t>Prihvata</w:t>
      </w:r>
      <w:r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/>
          <w:sz w:val="24"/>
          <w:szCs w:val="24"/>
          <w:lang w:val="sr-Cyrl-RS"/>
        </w:rPr>
        <w:t>se</w:t>
      </w:r>
      <w:r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/>
          <w:sz w:val="24"/>
          <w:szCs w:val="24"/>
          <w:lang w:val="sr-Cyrl-RS"/>
        </w:rPr>
        <w:t>Izveštaj</w:t>
      </w:r>
      <w:r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/>
          <w:sz w:val="24"/>
          <w:szCs w:val="24"/>
          <w:lang w:val="sr-Cyrl-RS"/>
        </w:rPr>
        <w:t>o</w:t>
      </w:r>
      <w:r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/>
          <w:sz w:val="24"/>
          <w:szCs w:val="24"/>
          <w:lang w:val="sr-Cyrl-RS"/>
        </w:rPr>
        <w:t>radu</w:t>
      </w:r>
      <w:r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/>
          <w:sz w:val="24"/>
          <w:szCs w:val="24"/>
          <w:lang w:val="sr-Cyrl-RS"/>
        </w:rPr>
        <w:t>Fiskalnog</w:t>
      </w:r>
      <w:r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/>
          <w:sz w:val="24"/>
          <w:szCs w:val="24"/>
          <w:lang w:val="sr-Cyrl-RS"/>
        </w:rPr>
        <w:t>saveta</w:t>
      </w:r>
      <w:r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/>
          <w:sz w:val="24"/>
          <w:szCs w:val="24"/>
          <w:lang w:val="sr-Cyrl-RS"/>
        </w:rPr>
        <w:t>za</w:t>
      </w:r>
      <w:r w:rsidRPr="00D03824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1955B4">
        <w:rPr>
          <w:rFonts w:ascii="Times New Roman" w:hAnsi="Times New Roman"/>
          <w:sz w:val="24"/>
          <w:szCs w:val="24"/>
          <w:lang w:val="sr-Cyrl-RS"/>
        </w:rPr>
        <w:t>godinu</w:t>
      </w:r>
      <w:r w:rsidRPr="00D03824">
        <w:rPr>
          <w:rFonts w:ascii="Times New Roman" w:hAnsi="Times New Roman"/>
          <w:sz w:val="24"/>
          <w:szCs w:val="24"/>
          <w:lang w:val="sr-Cyrl-RS"/>
        </w:rPr>
        <w:t>.</w:t>
      </w:r>
    </w:p>
    <w:p w:rsidR="00AA7660" w:rsidRPr="00D03824" w:rsidRDefault="00AA7660" w:rsidP="007D36B4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03824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1955B4">
        <w:rPr>
          <w:rFonts w:ascii="Times New Roman" w:hAnsi="Times New Roman"/>
          <w:sz w:val="24"/>
          <w:szCs w:val="24"/>
          <w:lang w:val="sr-Cyrl-RS"/>
        </w:rPr>
        <w:t>Ovaj</w:t>
      </w:r>
      <w:r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/>
          <w:sz w:val="24"/>
          <w:szCs w:val="24"/>
          <w:lang w:val="sr-Cyrl-RS"/>
        </w:rPr>
        <w:t>zaključak</w:t>
      </w:r>
      <w:r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/>
          <w:sz w:val="24"/>
          <w:szCs w:val="24"/>
          <w:lang w:val="sr-Cyrl-RS"/>
        </w:rPr>
        <w:t>objaviti</w:t>
      </w:r>
      <w:r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/>
          <w:sz w:val="24"/>
          <w:szCs w:val="24"/>
          <w:lang w:val="sr-Cyrl-RS"/>
        </w:rPr>
        <w:t>u</w:t>
      </w:r>
      <w:r w:rsidRPr="00D03824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1955B4">
        <w:rPr>
          <w:rFonts w:ascii="Times New Roman" w:hAnsi="Times New Roman"/>
          <w:sz w:val="24"/>
          <w:szCs w:val="24"/>
          <w:lang w:val="sr-Cyrl-RS"/>
        </w:rPr>
        <w:t>Službenom</w:t>
      </w:r>
      <w:r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/>
          <w:sz w:val="24"/>
          <w:szCs w:val="24"/>
          <w:lang w:val="sr-Cyrl-RS"/>
        </w:rPr>
        <w:t>glasniku</w:t>
      </w:r>
      <w:r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/>
          <w:sz w:val="24"/>
          <w:szCs w:val="24"/>
          <w:lang w:val="sr-Cyrl-RS"/>
        </w:rPr>
        <w:t>Republike</w:t>
      </w:r>
      <w:r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/>
          <w:sz w:val="24"/>
          <w:szCs w:val="24"/>
          <w:lang w:val="sr-Cyrl-RS"/>
        </w:rPr>
        <w:t>Srbije</w:t>
      </w:r>
      <w:r w:rsidRPr="00D03824">
        <w:rPr>
          <w:rFonts w:ascii="Times New Roman" w:hAnsi="Times New Roman"/>
          <w:sz w:val="24"/>
          <w:szCs w:val="24"/>
          <w:lang w:val="sr-Cyrl-RS"/>
        </w:rPr>
        <w:t>“.</w:t>
      </w:r>
    </w:p>
    <w:p w:rsidR="00AA7660" w:rsidRPr="00D03824" w:rsidRDefault="001955B4" w:rsidP="00ED0A2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izvestioca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predstavnika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predlagača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Veroljub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Arsić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A7660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A7660" w:rsidRPr="00D03824" w:rsidRDefault="001955B4" w:rsidP="00AA766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Druga</w:t>
      </w:r>
      <w:r w:rsidR="00AA7660" w:rsidRPr="00D038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="00AA7660" w:rsidRPr="00D038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AA7660" w:rsidRPr="00D038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AA7660" w:rsidRPr="00D038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glasanje</w:t>
      </w:r>
      <w:r w:rsidR="00AA7660" w:rsidRPr="00D038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: </w:t>
      </w:r>
    </w:p>
    <w:p w:rsidR="00AA7660" w:rsidRPr="00D03824" w:rsidRDefault="00AA7660" w:rsidP="007821D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5BBB" w:rsidRPr="00BB4D97" w:rsidRDefault="004F3A8A" w:rsidP="00BB4D97">
      <w:pPr>
        <w:spacing w:after="120" w:line="257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382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D36B4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36B4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D36B4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D36B4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(15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D36B4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52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D3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D3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D36B4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D36B4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â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B4D97" w:rsidRPr="00D03824">
        <w:rPr>
          <w:rFonts w:ascii="Times New Roman" w:hAnsi="Times New Roman" w:cs="Times New Roman"/>
          <w:color w:val="000000"/>
          <w:sz w:val="24"/>
          <w:szCs w:val="24"/>
        </w:rPr>
        <w:t>401-00-2</w:t>
      </w:r>
      <w:r w:rsidR="00BB4D97" w:rsidRPr="00D0382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</w:t>
      </w:r>
      <w:r w:rsidR="00BB4D97" w:rsidRPr="00D0382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B4D97" w:rsidRPr="00D0382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</w:t>
      </w:r>
      <w:r w:rsidR="00BB4D97" w:rsidRPr="00D03824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BB4D97" w:rsidRPr="00D0382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</w:t>
      </w:r>
      <w:r w:rsidR="00BB4D97" w:rsidRPr="00D03824">
        <w:rPr>
          <w:rFonts w:ascii="Times New Roman" w:hAnsi="Times New Roman" w:cs="Times New Roman"/>
          <w:color w:val="000000"/>
          <w:sz w:val="24"/>
          <w:szCs w:val="24"/>
        </w:rPr>
        <w:t>-03</w:t>
      </w:r>
      <w:r w:rsidR="00BB4D97" w:rsidRPr="00D03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5B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BB4D97" w:rsidRPr="00D03824">
        <w:rPr>
          <w:rFonts w:ascii="Times New Roman" w:hAnsi="Times New Roman" w:cs="Times New Roman"/>
          <w:sz w:val="24"/>
          <w:szCs w:val="24"/>
        </w:rPr>
        <w:t xml:space="preserve"> 8.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BB4D97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4D97" w:rsidRPr="00D03824">
        <w:rPr>
          <w:rFonts w:ascii="Times New Roman" w:hAnsi="Times New Roman" w:cs="Times New Roman"/>
          <w:sz w:val="24"/>
          <w:szCs w:val="24"/>
        </w:rPr>
        <w:t>202</w:t>
      </w:r>
      <w:r w:rsidR="00BB4D97" w:rsidRPr="00D0382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B4D97" w:rsidRPr="00D03824">
        <w:rPr>
          <w:rFonts w:ascii="Times New Roman" w:hAnsi="Times New Roman" w:cs="Times New Roman"/>
          <w:sz w:val="24"/>
          <w:szCs w:val="24"/>
        </w:rPr>
        <w:t>.</w:t>
      </w:r>
      <w:r w:rsidR="00BB4D97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B52CC3" w:rsidRPr="00D03824" w:rsidRDefault="001955B4" w:rsidP="00B52CC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11,05</w:t>
      </w:r>
      <w:r w:rsidR="00B52CC3" w:rsidRPr="00D03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.   </w:t>
      </w:r>
    </w:p>
    <w:p w:rsidR="00B52CC3" w:rsidRPr="00D03824" w:rsidRDefault="001955B4" w:rsidP="00BB4D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Sastavni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stenografske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beleške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sačinjene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tonskog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snimka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B52CC3" w:rsidRPr="00D038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2CC3" w:rsidRPr="00D03824" w:rsidRDefault="00B52CC3" w:rsidP="00B52CC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2CC3" w:rsidRPr="00D03824" w:rsidRDefault="00B52CC3" w:rsidP="00B52CC3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82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</w:t>
      </w:r>
      <w:r w:rsidR="001955B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D0382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</w:t>
      </w:r>
      <w:r w:rsidR="001955B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B52CC3" w:rsidRPr="00D03824" w:rsidRDefault="00B52CC3" w:rsidP="00B52CC3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1955B4">
        <w:rPr>
          <w:rFonts w:ascii="Times New Roman" w:eastAsia="Calibri" w:hAnsi="Times New Roman" w:cs="Times New Roman"/>
          <w:sz w:val="24"/>
          <w:szCs w:val="24"/>
          <w:lang w:val="sr-Cyrl-RS"/>
        </w:rPr>
        <w:t>Tijana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955B4">
        <w:rPr>
          <w:rFonts w:ascii="Times New Roman" w:eastAsia="Calibri" w:hAnsi="Times New Roman" w:cs="Times New Roman"/>
          <w:sz w:val="24"/>
          <w:szCs w:val="24"/>
          <w:lang w:val="sr-Cyrl-RS"/>
        </w:rPr>
        <w:t>Ignjatović</w:t>
      </w:r>
      <w:r w:rsidRPr="00D0382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</w:t>
      </w:r>
      <w:r w:rsidRPr="00D03824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Pr="00D03824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</w:t>
      </w:r>
      <w:r w:rsidRPr="00D0382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</w:t>
      </w:r>
      <w:r w:rsidR="001955B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D0382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1955B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  <w:r w:rsidRPr="00D0382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</w:t>
      </w:r>
    </w:p>
    <w:p w:rsidR="009A0F08" w:rsidRPr="00D03824" w:rsidRDefault="009A0F08" w:rsidP="009A0F08">
      <w:pPr>
        <w:tabs>
          <w:tab w:val="center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A8A" w:rsidRPr="00D03824" w:rsidRDefault="004F3A8A" w:rsidP="007821D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F3A8A" w:rsidRPr="00D03824" w:rsidSect="00BB4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C8" w:rsidRDefault="00B964C8" w:rsidP="00BB4D97">
      <w:pPr>
        <w:spacing w:after="0" w:line="240" w:lineRule="auto"/>
      </w:pPr>
      <w:r>
        <w:separator/>
      </w:r>
    </w:p>
  </w:endnote>
  <w:endnote w:type="continuationSeparator" w:id="0">
    <w:p w:rsidR="00B964C8" w:rsidRDefault="00B964C8" w:rsidP="00BB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B4" w:rsidRDefault="001955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95008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D97" w:rsidRPr="00BB4D97" w:rsidRDefault="00BB4D97">
        <w:pPr>
          <w:pStyle w:val="Footer"/>
          <w:jc w:val="right"/>
          <w:rPr>
            <w:rFonts w:ascii="Times New Roman" w:hAnsi="Times New Roman" w:cs="Times New Roman"/>
          </w:rPr>
        </w:pPr>
        <w:r w:rsidRPr="00BB4D97">
          <w:rPr>
            <w:rFonts w:ascii="Times New Roman" w:hAnsi="Times New Roman" w:cs="Times New Roman"/>
          </w:rPr>
          <w:fldChar w:fldCharType="begin"/>
        </w:r>
        <w:r w:rsidRPr="00BB4D97">
          <w:rPr>
            <w:rFonts w:ascii="Times New Roman" w:hAnsi="Times New Roman" w:cs="Times New Roman"/>
          </w:rPr>
          <w:instrText xml:space="preserve"> PAGE   \* MERGEFORMAT </w:instrText>
        </w:r>
        <w:r w:rsidRPr="00BB4D97">
          <w:rPr>
            <w:rFonts w:ascii="Times New Roman" w:hAnsi="Times New Roman" w:cs="Times New Roman"/>
          </w:rPr>
          <w:fldChar w:fldCharType="separate"/>
        </w:r>
        <w:r w:rsidR="001955B4">
          <w:rPr>
            <w:rFonts w:ascii="Times New Roman" w:hAnsi="Times New Roman" w:cs="Times New Roman"/>
            <w:noProof/>
          </w:rPr>
          <w:t>3</w:t>
        </w:r>
        <w:r w:rsidRPr="00BB4D9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4D97" w:rsidRDefault="00BB4D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B4" w:rsidRDefault="001955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C8" w:rsidRDefault="00B964C8" w:rsidP="00BB4D97">
      <w:pPr>
        <w:spacing w:after="0" w:line="240" w:lineRule="auto"/>
      </w:pPr>
      <w:r>
        <w:separator/>
      </w:r>
    </w:p>
  </w:footnote>
  <w:footnote w:type="continuationSeparator" w:id="0">
    <w:p w:rsidR="00B964C8" w:rsidRDefault="00B964C8" w:rsidP="00BB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B4" w:rsidRDefault="001955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B4" w:rsidRDefault="001955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B4" w:rsidRDefault="001955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17"/>
    <w:rsid w:val="00065A89"/>
    <w:rsid w:val="000C6E9D"/>
    <w:rsid w:val="0010066C"/>
    <w:rsid w:val="00155584"/>
    <w:rsid w:val="0015787B"/>
    <w:rsid w:val="00181916"/>
    <w:rsid w:val="00182453"/>
    <w:rsid w:val="00185285"/>
    <w:rsid w:val="001955B4"/>
    <w:rsid w:val="001A488A"/>
    <w:rsid w:val="001B1187"/>
    <w:rsid w:val="001B5014"/>
    <w:rsid w:val="001F4559"/>
    <w:rsid w:val="00203A64"/>
    <w:rsid w:val="002129AA"/>
    <w:rsid w:val="002371B8"/>
    <w:rsid w:val="0023767D"/>
    <w:rsid w:val="002525BC"/>
    <w:rsid w:val="003A6B19"/>
    <w:rsid w:val="004676D1"/>
    <w:rsid w:val="00480758"/>
    <w:rsid w:val="00480D03"/>
    <w:rsid w:val="004F06E8"/>
    <w:rsid w:val="004F3A8A"/>
    <w:rsid w:val="0052210E"/>
    <w:rsid w:val="00523DD7"/>
    <w:rsid w:val="00533E9B"/>
    <w:rsid w:val="0056340C"/>
    <w:rsid w:val="005768A1"/>
    <w:rsid w:val="005D2DC0"/>
    <w:rsid w:val="0060617B"/>
    <w:rsid w:val="007034A8"/>
    <w:rsid w:val="00710F66"/>
    <w:rsid w:val="00713953"/>
    <w:rsid w:val="007202BB"/>
    <w:rsid w:val="007605FC"/>
    <w:rsid w:val="007821DB"/>
    <w:rsid w:val="007A3591"/>
    <w:rsid w:val="007D36B4"/>
    <w:rsid w:val="007F2B6F"/>
    <w:rsid w:val="00801B17"/>
    <w:rsid w:val="00803D20"/>
    <w:rsid w:val="00854078"/>
    <w:rsid w:val="008C003B"/>
    <w:rsid w:val="00940B2F"/>
    <w:rsid w:val="00995BBB"/>
    <w:rsid w:val="009A0F08"/>
    <w:rsid w:val="009B2A76"/>
    <w:rsid w:val="00A01539"/>
    <w:rsid w:val="00A16B33"/>
    <w:rsid w:val="00AA7660"/>
    <w:rsid w:val="00AF5266"/>
    <w:rsid w:val="00B12A91"/>
    <w:rsid w:val="00B42B17"/>
    <w:rsid w:val="00B51B37"/>
    <w:rsid w:val="00B52CC3"/>
    <w:rsid w:val="00B964C8"/>
    <w:rsid w:val="00BB4D97"/>
    <w:rsid w:val="00C03E95"/>
    <w:rsid w:val="00C06D47"/>
    <w:rsid w:val="00C75B5F"/>
    <w:rsid w:val="00D03824"/>
    <w:rsid w:val="00D368DB"/>
    <w:rsid w:val="00D645BF"/>
    <w:rsid w:val="00EA0DE9"/>
    <w:rsid w:val="00ED0A23"/>
    <w:rsid w:val="00F31CA1"/>
    <w:rsid w:val="00F979BC"/>
    <w:rsid w:val="00F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58"/>
    <w:pPr>
      <w:spacing w:after="160" w:line="256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758"/>
    <w:pPr>
      <w:ind w:left="720"/>
      <w:contextualSpacing/>
    </w:pPr>
  </w:style>
  <w:style w:type="character" w:customStyle="1" w:styleId="colornavy">
    <w:name w:val="color_navy"/>
    <w:rsid w:val="00533E9B"/>
  </w:style>
  <w:style w:type="paragraph" w:styleId="NoSpacing">
    <w:name w:val="No Spacing"/>
    <w:uiPriority w:val="1"/>
    <w:qFormat/>
    <w:rsid w:val="000C6E9D"/>
    <w:pPr>
      <w:jc w:val="left"/>
    </w:pPr>
    <w:rPr>
      <w:rFonts w:ascii="Calibri" w:eastAsia="Times New Roman" w:hAnsi="Calibr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F3A8A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4F3A8A"/>
  </w:style>
  <w:style w:type="character" w:customStyle="1" w:styleId="trs">
    <w:name w:val="trs"/>
    <w:basedOn w:val="DefaultParagraphFont"/>
    <w:rsid w:val="004F3A8A"/>
  </w:style>
  <w:style w:type="paragraph" w:styleId="Header">
    <w:name w:val="header"/>
    <w:basedOn w:val="Normal"/>
    <w:link w:val="HeaderChar"/>
    <w:uiPriority w:val="99"/>
    <w:unhideWhenUsed/>
    <w:rsid w:val="00BB4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97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BB4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97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58"/>
    <w:pPr>
      <w:spacing w:after="160" w:line="256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758"/>
    <w:pPr>
      <w:ind w:left="720"/>
      <w:contextualSpacing/>
    </w:pPr>
  </w:style>
  <w:style w:type="character" w:customStyle="1" w:styleId="colornavy">
    <w:name w:val="color_navy"/>
    <w:rsid w:val="00533E9B"/>
  </w:style>
  <w:style w:type="paragraph" w:styleId="NoSpacing">
    <w:name w:val="No Spacing"/>
    <w:uiPriority w:val="1"/>
    <w:qFormat/>
    <w:rsid w:val="000C6E9D"/>
    <w:pPr>
      <w:jc w:val="left"/>
    </w:pPr>
    <w:rPr>
      <w:rFonts w:ascii="Calibri" w:eastAsia="Times New Roman" w:hAnsi="Calibr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F3A8A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4F3A8A"/>
  </w:style>
  <w:style w:type="character" w:customStyle="1" w:styleId="trs">
    <w:name w:val="trs"/>
    <w:basedOn w:val="DefaultParagraphFont"/>
    <w:rsid w:val="004F3A8A"/>
  </w:style>
  <w:style w:type="paragraph" w:styleId="Header">
    <w:name w:val="header"/>
    <w:basedOn w:val="Normal"/>
    <w:link w:val="HeaderChar"/>
    <w:uiPriority w:val="99"/>
    <w:unhideWhenUsed/>
    <w:rsid w:val="00BB4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97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BB4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97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2023-11-20T07:16:00Z</dcterms:created>
  <dcterms:modified xsi:type="dcterms:W3CDTF">2023-11-20T07:16:00Z</dcterms:modified>
</cp:coreProperties>
</file>